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2BC4" w14:textId="0801956E" w:rsidR="000275AF" w:rsidRPr="006A536A" w:rsidRDefault="00F4161A" w:rsidP="006A536A">
      <w:pPr>
        <w:widowControl/>
        <w:jc w:val="center"/>
        <w:rPr>
          <w:rFonts w:ascii="游ゴシック" w:eastAsia="游ゴシック" w:hAnsi="游ゴシック"/>
          <w:sz w:val="32"/>
          <w:szCs w:val="24"/>
        </w:rPr>
      </w:pPr>
      <w:r w:rsidRPr="006A536A">
        <w:rPr>
          <w:rFonts w:ascii="游ゴシック" w:eastAsia="游ゴシック" w:hAnsi="游ゴシック" w:hint="eastAsia"/>
          <w:sz w:val="32"/>
          <w:szCs w:val="24"/>
        </w:rPr>
        <w:t>≪</w:t>
      </w:r>
      <w:r w:rsidR="00364188" w:rsidRPr="006A536A">
        <w:rPr>
          <w:rFonts w:ascii="游ゴシック" w:eastAsia="游ゴシック" w:hAnsi="游ゴシック" w:hint="eastAsia"/>
          <w:sz w:val="32"/>
          <w:szCs w:val="24"/>
        </w:rPr>
        <w:t>七尾駅前にぎわい館(パトリア)イベント</w:t>
      </w:r>
      <w:r w:rsidR="000275AF" w:rsidRPr="006A536A">
        <w:rPr>
          <w:rFonts w:ascii="游ゴシック" w:eastAsia="游ゴシック" w:hAnsi="游ゴシック" w:hint="eastAsia"/>
          <w:sz w:val="32"/>
          <w:szCs w:val="24"/>
        </w:rPr>
        <w:t>利用のご案内</w:t>
      </w:r>
      <w:r w:rsidRPr="006A536A">
        <w:rPr>
          <w:rFonts w:ascii="游ゴシック" w:eastAsia="游ゴシック" w:hAnsi="游ゴシック" w:hint="eastAsia"/>
          <w:sz w:val="32"/>
          <w:szCs w:val="24"/>
        </w:rPr>
        <w:t>≫</w:t>
      </w:r>
    </w:p>
    <w:p w14:paraId="4D8FDFD6" w14:textId="44FEB055" w:rsidR="000275AF" w:rsidRPr="001933F4" w:rsidRDefault="000275AF" w:rsidP="000275AF">
      <w:pPr>
        <w:widowControl/>
        <w:jc w:val="center"/>
        <w:rPr>
          <w:rFonts w:ascii="HGSｺﾞｼｯｸM" w:eastAsia="HGSｺﾞｼｯｸM" w:hAnsi="ＭＳ Ｐゴシック"/>
          <w:b/>
          <w:sz w:val="24"/>
          <w:szCs w:val="24"/>
        </w:rPr>
      </w:pPr>
    </w:p>
    <w:p w14:paraId="238AE238" w14:textId="5F462D5F" w:rsidR="004D6819" w:rsidRPr="00E90EF2" w:rsidRDefault="004D6819">
      <w:pPr>
        <w:widowControl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 w:rsidRPr="00E90EF2">
        <w:rPr>
          <w:rFonts w:ascii="游ゴシック" w:eastAsia="游ゴシック" w:hAnsi="游ゴシック" w:hint="eastAsia"/>
          <w:b/>
          <w:bCs/>
          <w:sz w:val="28"/>
          <w:szCs w:val="28"/>
        </w:rPr>
        <w:t>■</w:t>
      </w:r>
      <w:r w:rsidR="009240A3" w:rsidRPr="00E90EF2">
        <w:rPr>
          <w:rFonts w:ascii="游ゴシック" w:eastAsia="游ゴシック" w:hAnsi="游ゴシック" w:hint="eastAsia"/>
          <w:b/>
          <w:bCs/>
          <w:sz w:val="28"/>
          <w:szCs w:val="28"/>
        </w:rPr>
        <w:t>利用の申込み</w:t>
      </w:r>
    </w:p>
    <w:p w14:paraId="22155124" w14:textId="78B3B9EF" w:rsidR="000275AF" w:rsidRPr="001933F4" w:rsidRDefault="00F532F5">
      <w:pPr>
        <w:widowControl/>
        <w:jc w:val="left"/>
        <w:rPr>
          <w:rFonts w:ascii="HGSｺﾞｼｯｸM" w:eastAsia="HGSｺﾞｼｯｸM" w:hAnsi="ＭＳ Ｐゴシック"/>
          <w:b/>
          <w:sz w:val="24"/>
          <w:szCs w:val="24"/>
        </w:rPr>
      </w:pPr>
      <w:r>
        <w:rPr>
          <w:rFonts w:ascii="HGSｺﾞｼｯｸE" w:eastAsia="HGSｺﾞｼｯｸE" w:hAnsi="ＭＳ Ｐゴシック"/>
          <w:noProof/>
          <w:sz w:val="24"/>
          <w:szCs w:val="24"/>
        </w:rPr>
        <w:pict w14:anchorId="507FAEB3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134" type="#_x0000_t176" style="position:absolute;margin-left:54.15pt;margin-top:1.25pt;width:391.05pt;height:33.75pt;z-index:251677696;mso-position-horizontal-relative:margin" fillcolor="#daeef3 [664]" strokecolor="black [3213]">
            <v:textbox style="mso-next-textbox:#_x0000_s2134" inset="5.85pt,.7pt,5.85pt,.7pt">
              <w:txbxContent>
                <w:p w14:paraId="561E59DB" w14:textId="6516C6AC" w:rsidR="00125925" w:rsidRPr="00364188" w:rsidRDefault="00364188" w:rsidP="00125925">
                  <w:pPr>
                    <w:jc w:val="center"/>
                    <w:rPr>
                      <w:rFonts w:ascii="游ゴシック" w:eastAsia="游ゴシック" w:hAnsi="游ゴシック"/>
                      <w:sz w:val="28"/>
                    </w:rPr>
                  </w:pPr>
                  <w:r w:rsidRPr="00364188">
                    <w:rPr>
                      <w:rFonts w:ascii="游ゴシック" w:eastAsia="游ゴシック" w:hAnsi="游ゴシック" w:hint="eastAsia"/>
                      <w:sz w:val="28"/>
                    </w:rPr>
                    <w:t>お</w:t>
                  </w:r>
                  <w:r w:rsidR="00125925" w:rsidRPr="00364188">
                    <w:rPr>
                      <w:rFonts w:ascii="游ゴシック" w:eastAsia="游ゴシック" w:hAnsi="游ゴシック" w:hint="eastAsia"/>
                      <w:sz w:val="28"/>
                    </w:rPr>
                    <w:t>電話</w:t>
                  </w:r>
                  <w:r w:rsidR="0080118C">
                    <w:rPr>
                      <w:rFonts w:ascii="游ゴシック" w:eastAsia="游ゴシック" w:hAnsi="游ゴシック" w:hint="eastAsia"/>
                      <w:sz w:val="28"/>
                    </w:rPr>
                    <w:t>又はメール</w:t>
                  </w:r>
                  <w:r w:rsidR="00125925" w:rsidRPr="00364188">
                    <w:rPr>
                      <w:rFonts w:ascii="游ゴシック" w:eastAsia="游ゴシック" w:hAnsi="游ゴシック" w:hint="eastAsia"/>
                      <w:sz w:val="28"/>
                    </w:rPr>
                    <w:t>で空き状況をお問い合わせください</w:t>
                  </w:r>
                </w:p>
              </w:txbxContent>
            </v:textbox>
            <w10:wrap anchorx="margin"/>
          </v:shape>
        </w:pict>
      </w:r>
    </w:p>
    <w:p w14:paraId="26D6A0E8" w14:textId="5CC60735" w:rsidR="009240A3" w:rsidRPr="001933F4" w:rsidRDefault="00F532F5" w:rsidP="000275AF">
      <w:pPr>
        <w:jc w:val="center"/>
        <w:rPr>
          <w:rFonts w:ascii="HGSｺﾞｼｯｸE" w:eastAsia="HGSｺﾞｼｯｸE" w:hAnsi="ＭＳ Ｐゴシック"/>
          <w:sz w:val="24"/>
          <w:szCs w:val="24"/>
        </w:rPr>
      </w:pPr>
      <w:r>
        <w:rPr>
          <w:rFonts w:ascii="HGSｺﾞｼｯｸM" w:eastAsia="HGSｺﾞｼｯｸM" w:hAnsiTheme="minorEastAsia"/>
          <w:noProof/>
          <w:sz w:val="24"/>
          <w:szCs w:val="24"/>
        </w:rPr>
        <w:pict w14:anchorId="4D5DE078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66" type="#_x0000_t67" style="position:absolute;left:0;text-align:left;margin-left:238.65pt;margin-top:10.4pt;width:18.75pt;height:19.85pt;z-index:251661312;mso-position-horizontal-relative:margin">
            <v:textbox style="layout-flow:vertical-ideographic" inset="5.85pt,.7pt,5.85pt,.7pt"/>
            <w10:wrap anchorx="margin"/>
          </v:shape>
        </w:pict>
      </w:r>
    </w:p>
    <w:p w14:paraId="12E79B0F" w14:textId="7C4EC30C" w:rsidR="00166B3E" w:rsidRPr="001933F4" w:rsidRDefault="00F532F5" w:rsidP="000275AF">
      <w:pPr>
        <w:jc w:val="center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/>
          <w:noProof/>
          <w:sz w:val="24"/>
          <w:szCs w:val="24"/>
        </w:rPr>
        <w:pict w14:anchorId="35DE56AE">
          <v:shape id="_x0000_s2137" type="#_x0000_t176" style="position:absolute;left:0;text-align:left;margin-left:111.45pt;margin-top:5.5pt;width:276.75pt;height:32.25pt;z-index:251672576;mso-position-horizontal-relative:margin" filled="f">
            <v:stroke dashstyle="dash"/>
            <v:textbox style="mso-next-textbox:#_x0000_s2137" inset="5.85pt,.7pt,5.85pt,.7pt">
              <w:txbxContent>
                <w:p w14:paraId="2DE62301" w14:textId="37D50F96" w:rsidR="00125925" w:rsidRPr="00125925" w:rsidRDefault="00125925" w:rsidP="00620AC7">
                  <w:pPr>
                    <w:jc w:val="center"/>
                    <w:rPr>
                      <w:rFonts w:ascii="HGSｺﾞｼｯｸM" w:eastAsia="HGSｺﾞｼｯｸM"/>
                      <w:sz w:val="28"/>
                    </w:rPr>
                  </w:pPr>
                  <w:r w:rsidRPr="00125925">
                    <w:rPr>
                      <w:rFonts w:ascii="HGSｺﾞｼｯｸM" w:eastAsia="HGSｺﾞｼｯｸM" w:hint="eastAsia"/>
                      <w:sz w:val="28"/>
                    </w:rPr>
                    <w:t>仮</w:t>
                  </w:r>
                  <w:r w:rsidR="00620AC7">
                    <w:rPr>
                      <w:rFonts w:ascii="HGSｺﾞｼｯｸM" w:eastAsia="HGSｺﾞｼｯｸM" w:hint="eastAsia"/>
                      <w:sz w:val="28"/>
                    </w:rPr>
                    <w:t>予約</w:t>
                  </w:r>
                </w:p>
                <w:p w14:paraId="70C8D430" w14:textId="77777777" w:rsidR="001933F4" w:rsidRDefault="001933F4"/>
              </w:txbxContent>
            </v:textbox>
            <w10:wrap anchorx="margin"/>
          </v:shape>
        </w:pict>
      </w:r>
    </w:p>
    <w:p w14:paraId="5A343975" w14:textId="5AEF8738" w:rsidR="009240A3" w:rsidRPr="001933F4" w:rsidRDefault="00F532F5" w:rsidP="000275AF">
      <w:pPr>
        <w:jc w:val="center"/>
        <w:rPr>
          <w:rFonts w:ascii="HGSｺﾞｼｯｸM" w:eastAsia="HGSｺﾞｼｯｸM" w:hAnsi="ＭＳ Ｐゴシック"/>
          <w:sz w:val="24"/>
          <w:szCs w:val="24"/>
        </w:rPr>
      </w:pPr>
      <w:r>
        <w:rPr>
          <w:rFonts w:ascii="HGSｺﾞｼｯｸM" w:eastAsia="HGSｺﾞｼｯｸM" w:hAnsiTheme="minorEastAsia"/>
          <w:noProof/>
          <w:sz w:val="24"/>
          <w:szCs w:val="24"/>
        </w:rPr>
        <w:pict w14:anchorId="4D5DE078">
          <v:shape id="_x0000_s2147" type="#_x0000_t67" style="position:absolute;left:0;text-align:left;margin-left:238.65pt;margin-top:13.9pt;width:18.75pt;height:19.85pt;z-index:251678720;mso-position-horizontal-relative:margin">
            <v:textbox style="layout-flow:vertical-ideographic" inset="5.85pt,.7pt,5.85pt,.7pt"/>
            <w10:wrap anchorx="margin"/>
          </v:shape>
        </w:pict>
      </w:r>
    </w:p>
    <w:p w14:paraId="208D2163" w14:textId="72069A55" w:rsidR="00166B3E" w:rsidRPr="001933F4" w:rsidRDefault="00F532F5" w:rsidP="000275AF">
      <w:pPr>
        <w:jc w:val="center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E" w:eastAsia="HGSｺﾞｼｯｸE" w:hAnsi="ＭＳ Ｐゴシック"/>
          <w:noProof/>
          <w:sz w:val="24"/>
          <w:szCs w:val="24"/>
        </w:rPr>
        <w:pict w14:anchorId="507FAEB3">
          <v:shape id="_x0000_s2149" type="#_x0000_t176" style="position:absolute;left:0;text-align:left;margin-left:54.15pt;margin-top:11.25pt;width:391.05pt;height:80.25pt;z-index:251680768;mso-position-horizontal-relative:margin" fillcolor="#daeef3 [664]" strokecolor="black [3213]">
            <v:textbox style="mso-next-textbox:#_x0000_s2149" inset="5.85pt,.7pt,5.85pt,.7pt">
              <w:txbxContent>
                <w:p w14:paraId="025BB5E7" w14:textId="18CB075A" w:rsidR="00620AC7" w:rsidRDefault="00620AC7" w:rsidP="00620AC7">
                  <w:pPr>
                    <w:spacing w:line="460" w:lineRule="exact"/>
                    <w:jc w:val="center"/>
                    <w:rPr>
                      <w:rFonts w:ascii="游ゴシック" w:eastAsia="游ゴシック" w:hAnsi="游ゴシック"/>
                      <w:sz w:val="28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8"/>
                    </w:rPr>
                    <w:t>「七尾駅前にぎわい館イベント使用許可申請書」</w:t>
                  </w:r>
                </w:p>
                <w:p w14:paraId="3FE5BAB9" w14:textId="2E726A00" w:rsidR="00620AC7" w:rsidRDefault="00620AC7" w:rsidP="00620AC7">
                  <w:pPr>
                    <w:spacing w:line="460" w:lineRule="exact"/>
                    <w:jc w:val="center"/>
                    <w:rPr>
                      <w:rFonts w:ascii="游ゴシック" w:eastAsia="游ゴシック" w:hAnsi="游ゴシック"/>
                      <w:sz w:val="28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8"/>
                    </w:rPr>
                    <w:t>「イベントスペース使用における利用規約」</w:t>
                  </w:r>
                </w:p>
                <w:p w14:paraId="7659432F" w14:textId="5C800784" w:rsidR="00620AC7" w:rsidRPr="00364188" w:rsidRDefault="00620AC7" w:rsidP="00125925">
                  <w:pPr>
                    <w:jc w:val="center"/>
                    <w:rPr>
                      <w:rFonts w:ascii="游ゴシック" w:eastAsia="游ゴシック" w:hAnsi="游ゴシック"/>
                      <w:sz w:val="28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8"/>
                    </w:rPr>
                    <w:t>をご提出ください</w:t>
                  </w:r>
                </w:p>
              </w:txbxContent>
            </v:textbox>
            <w10:wrap anchorx="margin"/>
          </v:shape>
        </w:pict>
      </w:r>
    </w:p>
    <w:p w14:paraId="61468B4F" w14:textId="458B9C67" w:rsidR="009240A3" w:rsidRPr="001933F4" w:rsidRDefault="009240A3" w:rsidP="000275AF">
      <w:pPr>
        <w:jc w:val="center"/>
        <w:rPr>
          <w:rFonts w:ascii="HGSｺﾞｼｯｸE" w:eastAsia="HGSｺﾞｼｯｸE" w:hAnsi="ＭＳ Ｐゴシック"/>
          <w:sz w:val="24"/>
          <w:szCs w:val="24"/>
        </w:rPr>
      </w:pPr>
    </w:p>
    <w:p w14:paraId="6A5B4650" w14:textId="7CA824B3" w:rsidR="00166B3E" w:rsidRPr="001933F4" w:rsidRDefault="00166B3E" w:rsidP="000275AF">
      <w:pPr>
        <w:jc w:val="center"/>
        <w:rPr>
          <w:rFonts w:ascii="HGSｺﾞｼｯｸE" w:eastAsia="HGSｺﾞｼｯｸE" w:hAnsiTheme="minorEastAsia"/>
          <w:sz w:val="24"/>
          <w:szCs w:val="24"/>
        </w:rPr>
      </w:pPr>
    </w:p>
    <w:p w14:paraId="4AA56B7D" w14:textId="19738981" w:rsidR="000275AF" w:rsidRPr="001933F4" w:rsidRDefault="00F532F5" w:rsidP="000275AF">
      <w:pPr>
        <w:jc w:val="center"/>
        <w:rPr>
          <w:rFonts w:ascii="HGSｺﾞｼｯｸM" w:eastAsia="HGSｺﾞｼｯｸM" w:hAnsi="ＭＳ Ｐゴシック"/>
          <w:sz w:val="24"/>
          <w:szCs w:val="24"/>
        </w:rPr>
      </w:pPr>
      <w:r>
        <w:rPr>
          <w:rFonts w:ascii="HGSｺﾞｼｯｸM" w:eastAsia="HGSｺﾞｼｯｸM" w:hAnsiTheme="minorEastAsia"/>
          <w:noProof/>
          <w:sz w:val="24"/>
          <w:szCs w:val="24"/>
        </w:rPr>
        <w:pict w14:anchorId="4D5DE078">
          <v:shape id="_x0000_s2148" type="#_x0000_t67" style="position:absolute;left:0;text-align:left;margin-left:238.65pt;margin-top:9.4pt;width:18.75pt;height:19.85pt;z-index:251679744;mso-position-horizontal-relative:margin">
            <v:textbox style="layout-flow:vertical-ideographic" inset="5.85pt,.7pt,5.85pt,.7pt"/>
            <w10:wrap anchorx="margin"/>
          </v:shape>
        </w:pict>
      </w:r>
    </w:p>
    <w:p w14:paraId="644D6AA7" w14:textId="006EDAAE" w:rsidR="002758FE" w:rsidRPr="001933F4" w:rsidRDefault="00F532F5" w:rsidP="00300BF0">
      <w:pPr>
        <w:rPr>
          <w:rFonts w:ascii="HGSｺﾞｼｯｸE" w:eastAsia="HGSｺﾞｼｯｸE" w:hAnsi="ＭＳ Ｐゴシック"/>
          <w:sz w:val="24"/>
          <w:szCs w:val="24"/>
        </w:rPr>
      </w:pPr>
      <w:r>
        <w:rPr>
          <w:rFonts w:ascii="HGSｺﾞｼｯｸM" w:eastAsia="HGSｺﾞｼｯｸM" w:hAnsiTheme="minorEastAsia"/>
          <w:noProof/>
          <w:sz w:val="24"/>
          <w:szCs w:val="24"/>
        </w:rPr>
        <w:pict w14:anchorId="65108AFB">
          <v:roundrect id="_x0000_s2138" style="position:absolute;left:0;text-align:left;margin-left:111.45pt;margin-top:5pt;width:276.75pt;height:32.25pt;z-index:251673600;mso-position-horizontal-relative:margin" arcsize="10923f" fillcolor="#ff9">
            <v:textbox style="mso-next-textbox:#_x0000_s2138" inset="5.85pt,.7pt,5.85pt,.7pt">
              <w:txbxContent>
                <w:p w14:paraId="2A8C816C" w14:textId="77777777" w:rsidR="00125925" w:rsidRPr="00125925" w:rsidRDefault="00125925" w:rsidP="00C7468D">
                  <w:pPr>
                    <w:rPr>
                      <w:rFonts w:ascii="HGSｺﾞｼｯｸM" w:eastAsia="HGSｺﾞｼｯｸM"/>
                      <w:sz w:val="28"/>
                    </w:rPr>
                  </w:pPr>
                  <w:r>
                    <w:rPr>
                      <w:rFonts w:ascii="HGSｺﾞｼｯｸM" w:eastAsia="HGSｺﾞｼｯｸM" w:hint="eastAsia"/>
                      <w:sz w:val="28"/>
                    </w:rPr>
                    <w:t>申込み完了（許可書および請求書の交付）</w:t>
                  </w:r>
                </w:p>
                <w:p w14:paraId="3D0ED411" w14:textId="77777777" w:rsidR="00C7468D" w:rsidRDefault="00C7468D"/>
              </w:txbxContent>
            </v:textbox>
            <w10:wrap anchorx="margin"/>
          </v:roundrect>
        </w:pict>
      </w:r>
    </w:p>
    <w:p w14:paraId="1A572B69" w14:textId="452761EA" w:rsidR="002758FE" w:rsidRPr="001933F4" w:rsidRDefault="002758FE" w:rsidP="00300BF0">
      <w:pPr>
        <w:rPr>
          <w:rFonts w:ascii="HGSｺﾞｼｯｸE" w:eastAsia="HGSｺﾞｼｯｸE" w:hAnsi="ＭＳ Ｐゴシック"/>
          <w:sz w:val="24"/>
          <w:szCs w:val="24"/>
        </w:rPr>
      </w:pPr>
    </w:p>
    <w:p w14:paraId="7C54B30C" w14:textId="26D03E8E" w:rsidR="00BA3DB1" w:rsidRPr="00E90EF2" w:rsidRDefault="00BA3DB1" w:rsidP="00300BF0">
      <w:pPr>
        <w:rPr>
          <w:rFonts w:ascii="游ゴシック" w:eastAsia="游ゴシック" w:hAnsi="游ゴシック"/>
          <w:b/>
          <w:bCs/>
          <w:sz w:val="28"/>
          <w:szCs w:val="28"/>
        </w:rPr>
      </w:pPr>
      <w:r w:rsidRPr="00E90EF2">
        <w:rPr>
          <w:rFonts w:ascii="游ゴシック" w:eastAsia="游ゴシック" w:hAnsi="游ゴシック" w:hint="eastAsia"/>
          <w:b/>
          <w:bCs/>
          <w:sz w:val="28"/>
          <w:szCs w:val="28"/>
        </w:rPr>
        <w:t>■使用申請書の</w:t>
      </w:r>
      <w:r w:rsidR="00C7468D" w:rsidRPr="00E90EF2">
        <w:rPr>
          <w:rFonts w:ascii="游ゴシック" w:eastAsia="游ゴシック" w:hAnsi="游ゴシック" w:hint="eastAsia"/>
          <w:b/>
          <w:bCs/>
          <w:sz w:val="28"/>
          <w:szCs w:val="28"/>
        </w:rPr>
        <w:t>ご</w:t>
      </w:r>
      <w:r w:rsidRPr="00E90EF2">
        <w:rPr>
          <w:rFonts w:ascii="游ゴシック" w:eastAsia="游ゴシック" w:hAnsi="游ゴシック" w:hint="eastAsia"/>
          <w:b/>
          <w:bCs/>
          <w:sz w:val="28"/>
          <w:szCs w:val="28"/>
        </w:rPr>
        <w:t>提出方法</w:t>
      </w:r>
    </w:p>
    <w:p w14:paraId="1A5C618F" w14:textId="73474790" w:rsidR="00BA3DB1" w:rsidRPr="001933F4" w:rsidRDefault="00F532F5" w:rsidP="00300BF0">
      <w:pPr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w:pict w14:anchorId="62805C53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140" type="#_x0000_t87" style="position:absolute;left:0;text-align:left;margin-left:118.6pt;margin-top:12.5pt;width:7.15pt;height:62.25pt;z-index:251674624">
            <v:textbox inset="5.85pt,.7pt,5.85pt,.7pt"/>
          </v:shape>
        </w:pict>
      </w:r>
      <w:r w:rsidR="00BA3DB1" w:rsidRPr="001933F4">
        <w:rPr>
          <w:rFonts w:ascii="游ゴシック" w:eastAsia="游ゴシック" w:hAnsi="游ゴシック" w:hint="eastAsia"/>
          <w:sz w:val="24"/>
          <w:szCs w:val="24"/>
        </w:rPr>
        <w:t xml:space="preserve">　ご記入ご捺印の上、</w:t>
      </w:r>
      <w:r w:rsidR="00AA25FF" w:rsidRPr="001933F4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D76064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BA3DB1" w:rsidRPr="001933F4">
        <w:rPr>
          <w:rFonts w:ascii="游ゴシック" w:eastAsia="游ゴシック" w:hAnsi="游ゴシック" w:hint="eastAsia"/>
          <w:sz w:val="24"/>
          <w:szCs w:val="24"/>
        </w:rPr>
        <w:t>スキャンしたPDFデータを弊社アドレスまで送信</w:t>
      </w:r>
    </w:p>
    <w:p w14:paraId="11FCDCCC" w14:textId="3274CF03" w:rsidR="00BA3DB1" w:rsidRPr="001933F4" w:rsidRDefault="00BA3DB1" w:rsidP="00300BF0">
      <w:pPr>
        <w:rPr>
          <w:rFonts w:ascii="游ゴシック" w:eastAsia="游ゴシック" w:hAnsi="游ゴシック"/>
          <w:sz w:val="24"/>
          <w:szCs w:val="24"/>
        </w:rPr>
      </w:pPr>
      <w:r w:rsidRPr="001933F4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</w:t>
      </w:r>
      <w:r w:rsidR="00AA25FF" w:rsidRPr="001933F4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D76064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1933F4">
        <w:rPr>
          <w:rFonts w:ascii="游ゴシック" w:eastAsia="游ゴシック" w:hAnsi="游ゴシック" w:hint="eastAsia"/>
          <w:sz w:val="24"/>
          <w:szCs w:val="24"/>
        </w:rPr>
        <w:t>FAXで送信</w:t>
      </w:r>
    </w:p>
    <w:p w14:paraId="74C32312" w14:textId="30F3E05F" w:rsidR="00BA3DB1" w:rsidRPr="001933F4" w:rsidRDefault="00BA3DB1" w:rsidP="00300BF0">
      <w:pPr>
        <w:rPr>
          <w:rFonts w:ascii="游ゴシック" w:eastAsia="游ゴシック" w:hAnsi="游ゴシック"/>
          <w:sz w:val="24"/>
          <w:szCs w:val="24"/>
        </w:rPr>
      </w:pPr>
      <w:r w:rsidRPr="001933F4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</w:t>
      </w:r>
      <w:r w:rsidR="00AA25FF" w:rsidRPr="001933F4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D76064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1933F4">
        <w:rPr>
          <w:rFonts w:ascii="游ゴシック" w:eastAsia="游ゴシック" w:hAnsi="游ゴシック" w:hint="eastAsia"/>
          <w:sz w:val="24"/>
          <w:szCs w:val="24"/>
        </w:rPr>
        <w:t>原本を郵送</w:t>
      </w:r>
    </w:p>
    <w:p w14:paraId="0B7CA4AA" w14:textId="480D040A" w:rsidR="00AA25FF" w:rsidRPr="001933F4" w:rsidRDefault="00AA25FF" w:rsidP="00300BF0">
      <w:pPr>
        <w:rPr>
          <w:rFonts w:ascii="游ゴシック" w:eastAsia="游ゴシック" w:hAnsi="游ゴシック"/>
          <w:sz w:val="24"/>
          <w:szCs w:val="24"/>
        </w:rPr>
      </w:pPr>
      <w:r w:rsidRPr="001933F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812EF9" w:rsidRPr="001933F4">
        <w:rPr>
          <w:rFonts w:ascii="游ゴシック" w:eastAsia="游ゴシック" w:hAnsi="游ゴシック" w:hint="eastAsia"/>
          <w:sz w:val="24"/>
          <w:szCs w:val="24"/>
        </w:rPr>
        <w:t>上記の</w:t>
      </w:r>
      <w:r w:rsidRPr="001933F4">
        <w:rPr>
          <w:rFonts w:ascii="游ゴシック" w:eastAsia="游ゴシック" w:hAnsi="游ゴシック" w:hint="eastAsia"/>
          <w:sz w:val="24"/>
          <w:szCs w:val="24"/>
        </w:rPr>
        <w:t>いずれかの方法にてご提出いただきますようお願いいたします。</w:t>
      </w:r>
    </w:p>
    <w:p w14:paraId="4012C25B" w14:textId="7310A09D" w:rsidR="00AA25FF" w:rsidRDefault="00AA25FF" w:rsidP="00300BF0">
      <w:pPr>
        <w:rPr>
          <w:rFonts w:ascii="游ゴシック" w:eastAsia="游ゴシック" w:hAnsi="游ゴシック"/>
          <w:b/>
          <w:bCs/>
          <w:sz w:val="28"/>
          <w:szCs w:val="28"/>
        </w:rPr>
      </w:pPr>
      <w:r w:rsidRPr="00E90EF2">
        <w:rPr>
          <w:rFonts w:ascii="游ゴシック" w:eastAsia="游ゴシック" w:hAnsi="游ゴシック" w:hint="eastAsia"/>
          <w:b/>
          <w:bCs/>
          <w:sz w:val="28"/>
          <w:szCs w:val="28"/>
        </w:rPr>
        <w:t>■お支払い</w:t>
      </w:r>
      <w:r w:rsidR="00A61DD3" w:rsidRPr="00E90EF2">
        <w:rPr>
          <w:rFonts w:ascii="游ゴシック" w:eastAsia="游ゴシック" w:hAnsi="游ゴシック" w:hint="eastAsia"/>
          <w:b/>
          <w:bCs/>
          <w:sz w:val="28"/>
          <w:szCs w:val="28"/>
        </w:rPr>
        <w:t>に関して</w:t>
      </w:r>
    </w:p>
    <w:p w14:paraId="5FEE9028" w14:textId="77777777" w:rsidR="00E90EF2" w:rsidRPr="00E90EF2" w:rsidRDefault="00E90EF2" w:rsidP="00E90EF2">
      <w:pPr>
        <w:spacing w:line="20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tbl>
      <w:tblPr>
        <w:tblStyle w:val="a9"/>
        <w:tblW w:w="9214" w:type="dxa"/>
        <w:tblInd w:w="392" w:type="dxa"/>
        <w:tblLook w:val="04A0" w:firstRow="1" w:lastRow="0" w:firstColumn="1" w:lastColumn="0" w:noHBand="0" w:noVBand="1"/>
      </w:tblPr>
      <w:tblGrid>
        <w:gridCol w:w="2924"/>
        <w:gridCol w:w="3738"/>
        <w:gridCol w:w="2552"/>
      </w:tblGrid>
      <w:tr w:rsidR="004B1743" w:rsidRPr="001933F4" w14:paraId="4FF2E958" w14:textId="77777777" w:rsidTr="006A536A">
        <w:trPr>
          <w:trHeight w:val="327"/>
        </w:trPr>
        <w:tc>
          <w:tcPr>
            <w:tcW w:w="2924" w:type="dxa"/>
            <w:shd w:val="clear" w:color="auto" w:fill="D9D9D9" w:themeFill="background1" w:themeFillShade="D9"/>
          </w:tcPr>
          <w:p w14:paraId="5BEEBA12" w14:textId="6A4FE007" w:rsidR="004B1743" w:rsidRPr="001933F4" w:rsidRDefault="00001499" w:rsidP="00970567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933F4">
              <w:rPr>
                <w:rFonts w:ascii="游ゴシック" w:eastAsia="游ゴシック" w:hAnsi="游ゴシック" w:hint="eastAsia"/>
                <w:sz w:val="24"/>
                <w:szCs w:val="24"/>
              </w:rPr>
              <w:t>使用内容</w:t>
            </w:r>
          </w:p>
        </w:tc>
        <w:tc>
          <w:tcPr>
            <w:tcW w:w="3738" w:type="dxa"/>
            <w:shd w:val="clear" w:color="auto" w:fill="D9D9D9" w:themeFill="background1" w:themeFillShade="D9"/>
          </w:tcPr>
          <w:p w14:paraId="70651EE6" w14:textId="4A22C5C3" w:rsidR="004B1743" w:rsidRPr="001933F4" w:rsidRDefault="00001499" w:rsidP="00970567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933F4">
              <w:rPr>
                <w:rFonts w:ascii="游ゴシック" w:eastAsia="游ゴシック" w:hAnsi="游ゴシック" w:hint="eastAsia"/>
                <w:sz w:val="24"/>
                <w:szCs w:val="24"/>
              </w:rPr>
              <w:t>お支払い</w:t>
            </w:r>
            <w:r w:rsidR="00A61DD3" w:rsidRPr="001933F4">
              <w:rPr>
                <w:rFonts w:ascii="游ゴシック" w:eastAsia="游ゴシック" w:hAnsi="游ゴシック" w:hint="eastAsia"/>
                <w:sz w:val="24"/>
                <w:szCs w:val="24"/>
              </w:rPr>
              <w:t>の</w:t>
            </w:r>
            <w:r w:rsidRPr="001933F4">
              <w:rPr>
                <w:rFonts w:ascii="游ゴシック" w:eastAsia="游ゴシック" w:hAnsi="游ゴシック" w:hint="eastAsia"/>
                <w:sz w:val="24"/>
                <w:szCs w:val="24"/>
              </w:rPr>
              <w:t>タイミング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25F6001" w14:textId="525FF5A6" w:rsidR="004B1743" w:rsidRPr="001933F4" w:rsidRDefault="00001499" w:rsidP="00970567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933F4">
              <w:rPr>
                <w:rFonts w:ascii="游ゴシック" w:eastAsia="游ゴシック" w:hAnsi="游ゴシック" w:hint="eastAsia"/>
                <w:sz w:val="24"/>
                <w:szCs w:val="24"/>
              </w:rPr>
              <w:t>お支払い方法</w:t>
            </w:r>
          </w:p>
        </w:tc>
      </w:tr>
      <w:tr w:rsidR="004B1743" w:rsidRPr="001933F4" w14:paraId="4A45385F" w14:textId="77777777" w:rsidTr="006A536A">
        <w:trPr>
          <w:trHeight w:val="489"/>
        </w:trPr>
        <w:tc>
          <w:tcPr>
            <w:tcW w:w="2924" w:type="dxa"/>
          </w:tcPr>
          <w:p w14:paraId="34EEACDC" w14:textId="485B0CA1" w:rsidR="004B1743" w:rsidRPr="001933F4" w:rsidRDefault="004B1743" w:rsidP="00970567">
            <w:pPr>
              <w:spacing w:line="5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933F4">
              <w:rPr>
                <w:rFonts w:ascii="游ゴシック" w:eastAsia="游ゴシック" w:hAnsi="游ゴシック" w:hint="eastAsia"/>
                <w:sz w:val="24"/>
                <w:szCs w:val="24"/>
              </w:rPr>
              <w:t>屋内イベント</w:t>
            </w:r>
            <w:r w:rsidR="00837536" w:rsidRPr="001933F4">
              <w:rPr>
                <w:rFonts w:ascii="游ゴシック" w:eastAsia="游ゴシック" w:hAnsi="游ゴシック" w:hint="eastAsia"/>
                <w:sz w:val="24"/>
                <w:szCs w:val="24"/>
              </w:rPr>
              <w:t>の場合</w:t>
            </w:r>
          </w:p>
        </w:tc>
        <w:tc>
          <w:tcPr>
            <w:tcW w:w="3738" w:type="dxa"/>
          </w:tcPr>
          <w:p w14:paraId="436A503C" w14:textId="5A6BEFA5" w:rsidR="004B1743" w:rsidRPr="001933F4" w:rsidRDefault="00001499" w:rsidP="00970567">
            <w:pPr>
              <w:spacing w:line="5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933F4">
              <w:rPr>
                <w:rFonts w:ascii="游ゴシック" w:eastAsia="游ゴシック" w:hAnsi="游ゴシック" w:hint="eastAsia"/>
                <w:sz w:val="24"/>
                <w:szCs w:val="24"/>
              </w:rPr>
              <w:t>料金表に応じて前納</w:t>
            </w:r>
          </w:p>
        </w:tc>
        <w:tc>
          <w:tcPr>
            <w:tcW w:w="2552" w:type="dxa"/>
          </w:tcPr>
          <w:p w14:paraId="6094DF3E" w14:textId="5532A8E7" w:rsidR="004B1743" w:rsidRPr="001933F4" w:rsidRDefault="00001499" w:rsidP="00970567">
            <w:pPr>
              <w:spacing w:line="5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933F4">
              <w:rPr>
                <w:rFonts w:ascii="游ゴシック" w:eastAsia="游ゴシック" w:hAnsi="游ゴシック" w:hint="eastAsia"/>
                <w:sz w:val="24"/>
                <w:szCs w:val="24"/>
              </w:rPr>
              <w:t>現金</w:t>
            </w:r>
            <w:r w:rsidR="00292AE0" w:rsidRPr="001933F4">
              <w:rPr>
                <w:rFonts w:ascii="游ゴシック" w:eastAsia="游ゴシック" w:hAnsi="游ゴシック" w:hint="eastAsia"/>
                <w:sz w:val="24"/>
                <w:szCs w:val="24"/>
              </w:rPr>
              <w:t>またはお</w:t>
            </w:r>
            <w:r w:rsidRPr="001933F4">
              <w:rPr>
                <w:rFonts w:ascii="游ゴシック" w:eastAsia="游ゴシック" w:hAnsi="游ゴシック" w:hint="eastAsia"/>
                <w:sz w:val="24"/>
                <w:szCs w:val="24"/>
              </w:rPr>
              <w:t>振込</w:t>
            </w:r>
          </w:p>
        </w:tc>
      </w:tr>
      <w:tr w:rsidR="004B1743" w:rsidRPr="001933F4" w14:paraId="485ED563" w14:textId="77777777" w:rsidTr="006A536A">
        <w:trPr>
          <w:trHeight w:val="538"/>
        </w:trPr>
        <w:tc>
          <w:tcPr>
            <w:tcW w:w="2924" w:type="dxa"/>
          </w:tcPr>
          <w:p w14:paraId="5C906F19" w14:textId="6BCCAA8D" w:rsidR="004B1743" w:rsidRPr="001933F4" w:rsidRDefault="00001499" w:rsidP="00970567">
            <w:pPr>
              <w:spacing w:line="5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933F4">
              <w:rPr>
                <w:rFonts w:ascii="游ゴシック" w:eastAsia="游ゴシック" w:hAnsi="游ゴシック" w:hint="eastAsia"/>
                <w:sz w:val="24"/>
                <w:szCs w:val="24"/>
              </w:rPr>
              <w:t>キッチンカー</w:t>
            </w:r>
            <w:r w:rsidR="00837536" w:rsidRPr="001933F4">
              <w:rPr>
                <w:rFonts w:ascii="游ゴシック" w:eastAsia="游ゴシック" w:hAnsi="游ゴシック" w:hint="eastAsia"/>
                <w:sz w:val="24"/>
                <w:szCs w:val="24"/>
              </w:rPr>
              <w:t>の場合</w:t>
            </w:r>
          </w:p>
        </w:tc>
        <w:tc>
          <w:tcPr>
            <w:tcW w:w="3738" w:type="dxa"/>
          </w:tcPr>
          <w:p w14:paraId="2C030313" w14:textId="6EF8543C" w:rsidR="004B1743" w:rsidRPr="001933F4" w:rsidRDefault="00001499" w:rsidP="00970567">
            <w:pPr>
              <w:spacing w:line="5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933F4">
              <w:rPr>
                <w:rFonts w:ascii="游ゴシック" w:eastAsia="游ゴシック" w:hAnsi="游ゴシック" w:hint="eastAsia"/>
                <w:sz w:val="24"/>
                <w:szCs w:val="24"/>
              </w:rPr>
              <w:t>売上に応じて後納</w:t>
            </w:r>
          </w:p>
        </w:tc>
        <w:tc>
          <w:tcPr>
            <w:tcW w:w="2552" w:type="dxa"/>
          </w:tcPr>
          <w:p w14:paraId="0A99C673" w14:textId="3CE65844" w:rsidR="004B1743" w:rsidRPr="001933F4" w:rsidRDefault="00001499" w:rsidP="00970567">
            <w:pPr>
              <w:spacing w:line="5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933F4">
              <w:rPr>
                <w:rFonts w:ascii="游ゴシック" w:eastAsia="游ゴシック" w:hAnsi="游ゴシック" w:hint="eastAsia"/>
                <w:sz w:val="24"/>
                <w:szCs w:val="24"/>
              </w:rPr>
              <w:t>現金</w:t>
            </w:r>
            <w:r w:rsidR="00292AE0" w:rsidRPr="001933F4">
              <w:rPr>
                <w:rFonts w:ascii="游ゴシック" w:eastAsia="游ゴシック" w:hAnsi="游ゴシック" w:hint="eastAsia"/>
                <w:sz w:val="24"/>
                <w:szCs w:val="24"/>
              </w:rPr>
              <w:t>またはお</w:t>
            </w:r>
            <w:r w:rsidRPr="001933F4">
              <w:rPr>
                <w:rFonts w:ascii="游ゴシック" w:eastAsia="游ゴシック" w:hAnsi="游ゴシック" w:hint="eastAsia"/>
                <w:sz w:val="24"/>
                <w:szCs w:val="24"/>
              </w:rPr>
              <w:t>振込</w:t>
            </w:r>
          </w:p>
        </w:tc>
      </w:tr>
    </w:tbl>
    <w:p w14:paraId="53C757C8" w14:textId="2247817D" w:rsidR="009E7AA2" w:rsidRDefault="00292AE0" w:rsidP="006A536A">
      <w:pPr>
        <w:spacing w:line="400" w:lineRule="exact"/>
        <w:ind w:leftChars="100" w:left="450" w:hangingChars="100" w:hanging="240"/>
        <w:rPr>
          <w:rFonts w:ascii="游ゴシック" w:eastAsia="游ゴシック" w:hAnsi="游ゴシック"/>
          <w:sz w:val="24"/>
          <w:szCs w:val="24"/>
        </w:rPr>
      </w:pPr>
      <w:r w:rsidRPr="001933F4">
        <w:rPr>
          <w:rFonts w:ascii="游ゴシック" w:eastAsia="游ゴシック" w:hAnsi="游ゴシック" w:hint="eastAsia"/>
          <w:sz w:val="24"/>
          <w:szCs w:val="24"/>
        </w:rPr>
        <w:t>※創生ななお事務所</w:t>
      </w:r>
      <w:r w:rsidR="00EB75B6" w:rsidRPr="001933F4">
        <w:rPr>
          <w:rFonts w:ascii="游ゴシック" w:eastAsia="游ゴシック" w:hAnsi="游ゴシック" w:hint="eastAsia"/>
          <w:sz w:val="24"/>
          <w:szCs w:val="24"/>
        </w:rPr>
        <w:t>の営業時間（平日 9時～17時)外</w:t>
      </w:r>
      <w:r w:rsidR="00EA6532">
        <w:rPr>
          <w:rFonts w:ascii="游ゴシック" w:eastAsia="游ゴシック" w:hAnsi="游ゴシック" w:hint="eastAsia"/>
          <w:sz w:val="24"/>
          <w:szCs w:val="24"/>
        </w:rPr>
        <w:t>でのお支払い</w:t>
      </w:r>
      <w:r w:rsidR="00EB75B6" w:rsidRPr="001933F4">
        <w:rPr>
          <w:rFonts w:ascii="游ゴシック" w:eastAsia="游ゴシック" w:hAnsi="游ゴシック" w:hint="eastAsia"/>
          <w:sz w:val="24"/>
          <w:szCs w:val="24"/>
        </w:rPr>
        <w:t>は、パトリア4Fフォーラム七尾窓口で対応が可能です</w:t>
      </w:r>
    </w:p>
    <w:p w14:paraId="29E2F7BA" w14:textId="77777777" w:rsidR="006A536A" w:rsidRPr="00EA6532" w:rsidRDefault="006A536A" w:rsidP="006A536A">
      <w:pPr>
        <w:spacing w:line="400" w:lineRule="exact"/>
        <w:ind w:leftChars="100" w:left="450" w:hangingChars="100" w:hanging="240"/>
        <w:rPr>
          <w:rFonts w:ascii="游ゴシック" w:eastAsia="游ゴシック" w:hAnsi="游ゴシック"/>
          <w:sz w:val="24"/>
          <w:szCs w:val="24"/>
        </w:rPr>
      </w:pPr>
    </w:p>
    <w:p w14:paraId="712A0E97" w14:textId="3C2C715E" w:rsidR="001933F4" w:rsidRDefault="00455614" w:rsidP="001933F4">
      <w:pPr>
        <w:spacing w:line="400" w:lineRule="exact"/>
        <w:ind w:left="280" w:hangingChars="100" w:hanging="280"/>
        <w:rPr>
          <w:rFonts w:ascii="游ゴシック" w:eastAsia="游ゴシック" w:hAnsi="游ゴシック"/>
          <w:b/>
          <w:bCs/>
          <w:sz w:val="28"/>
          <w:szCs w:val="28"/>
        </w:rPr>
      </w:pPr>
      <w:r w:rsidRPr="00E90EF2">
        <w:rPr>
          <w:rFonts w:ascii="游ゴシック" w:eastAsia="游ゴシック" w:hAnsi="游ゴシック" w:hint="eastAsia"/>
          <w:b/>
          <w:bCs/>
          <w:sz w:val="28"/>
          <w:szCs w:val="28"/>
        </w:rPr>
        <w:lastRenderedPageBreak/>
        <w:t>■お申込みとキャンセルについて</w:t>
      </w:r>
    </w:p>
    <w:p w14:paraId="1005EAC8" w14:textId="77777777" w:rsidR="00E90EF2" w:rsidRPr="00E90EF2" w:rsidRDefault="00E90EF2" w:rsidP="00E90EF2">
      <w:pPr>
        <w:spacing w:line="60" w:lineRule="exact"/>
        <w:ind w:left="280" w:hangingChars="100" w:hanging="280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0F1344A3" w14:textId="42D4B1B3" w:rsidR="001933F4" w:rsidRPr="001933F4" w:rsidRDefault="001933F4" w:rsidP="00970567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1933F4">
        <w:rPr>
          <w:rFonts w:ascii="游ゴシック" w:eastAsia="游ゴシック" w:hAnsi="游ゴシック" w:hint="eastAsia"/>
          <w:sz w:val="24"/>
          <w:szCs w:val="24"/>
        </w:rPr>
        <w:t>・お申し込みは</w:t>
      </w:r>
      <w:r w:rsidR="001560BF">
        <w:rPr>
          <w:rFonts w:ascii="游ゴシック" w:eastAsia="游ゴシック" w:hAnsi="游ゴシック" w:hint="eastAsia"/>
          <w:sz w:val="24"/>
          <w:szCs w:val="24"/>
        </w:rPr>
        <w:t>2</w:t>
      </w:r>
      <w:r w:rsidRPr="001933F4">
        <w:rPr>
          <w:rFonts w:ascii="游ゴシック" w:eastAsia="游ゴシック" w:hAnsi="游ゴシック" w:hint="eastAsia"/>
          <w:sz w:val="24"/>
          <w:szCs w:val="24"/>
        </w:rPr>
        <w:t>ヶ月前から受付けます。</w:t>
      </w:r>
      <w:r w:rsidRPr="001933F4">
        <w:rPr>
          <w:rFonts w:ascii="游ゴシック" w:eastAsia="游ゴシック" w:hAnsi="游ゴシック" w:hint="eastAsia"/>
          <w:sz w:val="24"/>
          <w:szCs w:val="24"/>
        </w:rPr>
        <w:br/>
        <w:t>・キャンセルについては、</w:t>
      </w:r>
      <w:r w:rsidR="006A536A">
        <w:rPr>
          <w:rFonts w:ascii="游ゴシック" w:eastAsia="游ゴシック" w:hAnsi="游ゴシック"/>
          <w:sz w:val="24"/>
          <w:szCs w:val="24"/>
        </w:rPr>
        <w:t>2</w:t>
      </w:r>
      <w:r w:rsidR="006A536A">
        <w:rPr>
          <w:rFonts w:ascii="游ゴシック" w:eastAsia="游ゴシック" w:hAnsi="游ゴシック" w:hint="eastAsia"/>
          <w:sz w:val="24"/>
          <w:szCs w:val="24"/>
        </w:rPr>
        <w:t>週間</w:t>
      </w:r>
      <w:r w:rsidRPr="001933F4">
        <w:rPr>
          <w:rFonts w:ascii="游ゴシック" w:eastAsia="游ゴシック" w:hAnsi="游ゴシック" w:hint="eastAsia"/>
          <w:sz w:val="24"/>
          <w:szCs w:val="24"/>
        </w:rPr>
        <w:t xml:space="preserve">前までにお申し出下さい。それを過ぎると、　　　</w:t>
      </w:r>
    </w:p>
    <w:p w14:paraId="708DFD8A" w14:textId="77777777" w:rsidR="00F532F5" w:rsidRDefault="001933F4" w:rsidP="001933F4">
      <w:pPr>
        <w:spacing w:line="40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1933F4">
        <w:rPr>
          <w:rFonts w:ascii="游ゴシック" w:eastAsia="游ゴシック" w:hAnsi="游ゴシック" w:hint="eastAsia"/>
          <w:sz w:val="24"/>
          <w:szCs w:val="24"/>
        </w:rPr>
        <w:t>ペナルティを頂く事があります。(</w:t>
      </w:r>
      <w:r w:rsidR="006A536A">
        <w:rPr>
          <w:rFonts w:ascii="游ゴシック" w:eastAsia="游ゴシック" w:hAnsi="游ゴシック" w:hint="eastAsia"/>
          <w:sz w:val="24"/>
          <w:szCs w:val="24"/>
        </w:rPr>
        <w:t>使用料</w:t>
      </w:r>
      <w:r w:rsidRPr="001933F4">
        <w:rPr>
          <w:rFonts w:ascii="游ゴシック" w:eastAsia="游ゴシック" w:hAnsi="游ゴシック" w:hint="eastAsia"/>
          <w:sz w:val="24"/>
          <w:szCs w:val="24"/>
        </w:rPr>
        <w:t>の50%)</w:t>
      </w:r>
    </w:p>
    <w:p w14:paraId="47F4623D" w14:textId="17D85193" w:rsidR="001933F4" w:rsidRPr="001933F4" w:rsidRDefault="00F532F5" w:rsidP="00F532F5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・申請書は2週間前までにご提出ください。</w:t>
      </w:r>
      <w:r w:rsidR="001933F4" w:rsidRPr="001933F4">
        <w:rPr>
          <w:rFonts w:ascii="游ゴシック" w:eastAsia="游ゴシック" w:hAnsi="游ゴシック" w:hint="eastAsia"/>
          <w:sz w:val="24"/>
          <w:szCs w:val="24"/>
        </w:rPr>
        <w:br/>
        <w:t>・企画内容あるいはイベントスペースの予約状況等、諸事情により使用許可が</w:t>
      </w:r>
    </w:p>
    <w:p w14:paraId="5D451EE5" w14:textId="713CE399" w:rsidR="001933F4" w:rsidRPr="001933F4" w:rsidRDefault="001933F4" w:rsidP="001933F4">
      <w:pPr>
        <w:spacing w:line="40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1933F4">
        <w:rPr>
          <w:rFonts w:ascii="游ゴシック" w:eastAsia="游ゴシック" w:hAnsi="游ゴシック" w:hint="eastAsia"/>
          <w:sz w:val="24"/>
          <w:szCs w:val="24"/>
        </w:rPr>
        <w:t>出ないこともあります。予めご了承ください。</w:t>
      </w:r>
    </w:p>
    <w:p w14:paraId="23AC0729" w14:textId="77777777" w:rsidR="001933F4" w:rsidRPr="001933F4" w:rsidRDefault="001933F4" w:rsidP="00970567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14:paraId="6CCAFCC0" w14:textId="773CFCAF" w:rsidR="007A23C2" w:rsidRDefault="007A23C2" w:rsidP="00970567">
      <w:pPr>
        <w:spacing w:line="400" w:lineRule="exact"/>
        <w:rPr>
          <w:rFonts w:ascii="游ゴシック" w:eastAsia="游ゴシック" w:hAnsi="游ゴシック"/>
          <w:b/>
          <w:bCs/>
          <w:sz w:val="28"/>
          <w:szCs w:val="28"/>
        </w:rPr>
      </w:pPr>
      <w:r w:rsidRPr="00E90EF2">
        <w:rPr>
          <w:rFonts w:ascii="游ゴシック" w:eastAsia="游ゴシック" w:hAnsi="游ゴシック" w:hint="eastAsia"/>
          <w:b/>
          <w:bCs/>
          <w:sz w:val="28"/>
          <w:szCs w:val="28"/>
        </w:rPr>
        <w:t>■利用時間</w:t>
      </w:r>
    </w:p>
    <w:p w14:paraId="79B6B91C" w14:textId="77777777" w:rsidR="00E90EF2" w:rsidRPr="00E90EF2" w:rsidRDefault="00E90EF2" w:rsidP="00E90EF2">
      <w:pPr>
        <w:spacing w:line="6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28ED9188" w14:textId="559F1D73" w:rsidR="006B7168" w:rsidRPr="001933F4" w:rsidRDefault="006B7168" w:rsidP="00970567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1933F4">
        <w:rPr>
          <w:rFonts w:ascii="游ゴシック" w:eastAsia="游ゴシック" w:hAnsi="游ゴシック" w:hint="eastAsia"/>
          <w:sz w:val="24"/>
          <w:szCs w:val="24"/>
        </w:rPr>
        <w:t xml:space="preserve">　8時</w:t>
      </w:r>
      <w:r w:rsidR="00FF7BB3" w:rsidRPr="001933F4">
        <w:rPr>
          <w:rFonts w:ascii="游ゴシック" w:eastAsia="游ゴシック" w:hAnsi="游ゴシック" w:hint="eastAsia"/>
          <w:sz w:val="24"/>
          <w:szCs w:val="24"/>
        </w:rPr>
        <w:t>30分</w:t>
      </w:r>
      <w:r w:rsidRPr="001933F4">
        <w:rPr>
          <w:rFonts w:ascii="游ゴシック" w:eastAsia="游ゴシック" w:hAnsi="游ゴシック" w:hint="eastAsia"/>
          <w:sz w:val="24"/>
          <w:szCs w:val="24"/>
        </w:rPr>
        <w:t>～2</w:t>
      </w:r>
      <w:r w:rsidR="006A536A">
        <w:rPr>
          <w:rFonts w:ascii="游ゴシック" w:eastAsia="游ゴシック" w:hAnsi="游ゴシック" w:hint="eastAsia"/>
          <w:sz w:val="24"/>
          <w:szCs w:val="24"/>
        </w:rPr>
        <w:t>0</w:t>
      </w:r>
      <w:r w:rsidRPr="001933F4">
        <w:rPr>
          <w:rFonts w:ascii="游ゴシック" w:eastAsia="游ゴシック" w:hAnsi="游ゴシック" w:hint="eastAsia"/>
          <w:sz w:val="24"/>
          <w:szCs w:val="24"/>
        </w:rPr>
        <w:t>時</w:t>
      </w:r>
      <w:r w:rsidR="006A536A">
        <w:rPr>
          <w:rFonts w:ascii="游ゴシック" w:eastAsia="游ゴシック" w:hAnsi="游ゴシック" w:hint="eastAsia"/>
          <w:sz w:val="24"/>
          <w:szCs w:val="24"/>
        </w:rPr>
        <w:t>30分</w:t>
      </w:r>
    </w:p>
    <w:p w14:paraId="601EC541" w14:textId="51E29E1B" w:rsidR="007A23C2" w:rsidRPr="001933F4" w:rsidRDefault="007A23C2" w:rsidP="00970567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1933F4">
        <w:rPr>
          <w:rFonts w:ascii="游ゴシック" w:eastAsia="游ゴシック" w:hAnsi="游ゴシック" w:hint="eastAsia"/>
          <w:b/>
          <w:sz w:val="24"/>
          <w:szCs w:val="24"/>
        </w:rPr>
        <w:t xml:space="preserve">　　</w:t>
      </w:r>
      <w:r w:rsidRPr="001933F4">
        <w:rPr>
          <w:rFonts w:ascii="游ゴシック" w:eastAsia="游ゴシック" w:hAnsi="游ゴシック" w:hint="eastAsia"/>
          <w:sz w:val="24"/>
          <w:szCs w:val="24"/>
        </w:rPr>
        <w:t>※</w:t>
      </w:r>
      <w:r w:rsidR="00FF7BB3" w:rsidRPr="001933F4">
        <w:rPr>
          <w:rFonts w:ascii="游ゴシック" w:eastAsia="游ゴシック" w:hAnsi="游ゴシック" w:hint="eastAsia"/>
          <w:sz w:val="24"/>
          <w:szCs w:val="24"/>
        </w:rPr>
        <w:t>準備片づけ含め</w:t>
      </w:r>
      <w:r w:rsidRPr="001933F4">
        <w:rPr>
          <w:rFonts w:ascii="游ゴシック" w:eastAsia="游ゴシック" w:hAnsi="游ゴシック" w:hint="eastAsia"/>
          <w:sz w:val="24"/>
          <w:szCs w:val="24"/>
        </w:rPr>
        <w:t>利用</w:t>
      </w:r>
      <w:r w:rsidR="00BB5D29" w:rsidRPr="001933F4">
        <w:rPr>
          <w:rFonts w:ascii="游ゴシック" w:eastAsia="游ゴシック" w:hAnsi="游ゴシック" w:hint="eastAsia"/>
          <w:sz w:val="24"/>
          <w:szCs w:val="24"/>
        </w:rPr>
        <w:t>時間内に</w:t>
      </w:r>
      <w:r w:rsidR="00FF7BB3" w:rsidRPr="001933F4">
        <w:rPr>
          <w:rFonts w:ascii="游ゴシック" w:eastAsia="游ゴシック" w:hAnsi="游ゴシック" w:hint="eastAsia"/>
          <w:sz w:val="24"/>
          <w:szCs w:val="24"/>
        </w:rPr>
        <w:t>おさめて</w:t>
      </w:r>
      <w:r w:rsidRPr="001933F4">
        <w:rPr>
          <w:rFonts w:ascii="游ゴシック" w:eastAsia="游ゴシック" w:hAnsi="游ゴシック" w:hint="eastAsia"/>
          <w:sz w:val="24"/>
          <w:szCs w:val="24"/>
        </w:rPr>
        <w:t>いただくようお願いいたします。</w:t>
      </w:r>
    </w:p>
    <w:p w14:paraId="4708F7F8" w14:textId="77777777" w:rsidR="00E90EF2" w:rsidRDefault="00E90EF2" w:rsidP="00E90EF2">
      <w:pPr>
        <w:spacing w:line="40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3A9A9297" w14:textId="32FA4FB5" w:rsidR="00E90EF2" w:rsidRDefault="00E90EF2" w:rsidP="00E90EF2">
      <w:pPr>
        <w:spacing w:line="400" w:lineRule="exact"/>
        <w:rPr>
          <w:rFonts w:ascii="游ゴシック" w:eastAsia="游ゴシック" w:hAnsi="游ゴシック"/>
          <w:b/>
          <w:bCs/>
          <w:sz w:val="28"/>
          <w:szCs w:val="28"/>
        </w:rPr>
      </w:pPr>
      <w:r w:rsidRPr="00E90EF2">
        <w:rPr>
          <w:rFonts w:ascii="游ゴシック" w:eastAsia="游ゴシック" w:hAnsi="游ゴシック" w:hint="eastAsia"/>
          <w:b/>
          <w:bCs/>
          <w:sz w:val="28"/>
          <w:szCs w:val="28"/>
        </w:rPr>
        <w:t>■</w:t>
      </w:r>
      <w:r>
        <w:rPr>
          <w:rFonts w:ascii="游ゴシック" w:eastAsia="游ゴシック" w:hAnsi="游ゴシック" w:hint="eastAsia"/>
          <w:b/>
          <w:bCs/>
          <w:sz w:val="28"/>
          <w:szCs w:val="28"/>
        </w:rPr>
        <w:t>お問い合わせ先</w:t>
      </w:r>
    </w:p>
    <w:p w14:paraId="17824142" w14:textId="77777777" w:rsidR="00CD3871" w:rsidRPr="001933F4" w:rsidRDefault="00CD3871" w:rsidP="00E90EF2">
      <w:pPr>
        <w:spacing w:line="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</w:p>
    <w:p w14:paraId="6A7ADDC2" w14:textId="220716D4" w:rsidR="00E74905" w:rsidRPr="001933F4" w:rsidRDefault="00C71D97" w:rsidP="00970567">
      <w:pPr>
        <w:spacing w:line="40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1933F4">
        <w:rPr>
          <w:rFonts w:ascii="游ゴシック" w:eastAsia="游ゴシック" w:hAnsi="游ゴシック" w:hint="eastAsia"/>
          <w:sz w:val="24"/>
          <w:szCs w:val="24"/>
        </w:rPr>
        <w:t>株式会社　創生ななお</w:t>
      </w:r>
    </w:p>
    <w:p w14:paraId="0503881A" w14:textId="1A589582" w:rsidR="00C71D97" w:rsidRPr="001933F4" w:rsidRDefault="00C71D97" w:rsidP="00970567">
      <w:pPr>
        <w:spacing w:line="40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1933F4">
        <w:rPr>
          <w:rFonts w:ascii="游ゴシック" w:eastAsia="游ゴシック" w:hAnsi="游ゴシック" w:hint="eastAsia"/>
          <w:sz w:val="24"/>
          <w:szCs w:val="24"/>
        </w:rPr>
        <w:t>〒926-0811</w:t>
      </w:r>
    </w:p>
    <w:p w14:paraId="536C6EB9" w14:textId="30FED57B" w:rsidR="00C71D97" w:rsidRPr="001933F4" w:rsidRDefault="00C71D97" w:rsidP="00970567">
      <w:pPr>
        <w:spacing w:line="40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1933F4">
        <w:rPr>
          <w:rFonts w:ascii="游ゴシック" w:eastAsia="游ゴシック" w:hAnsi="游ゴシック" w:hint="eastAsia"/>
          <w:sz w:val="24"/>
          <w:szCs w:val="24"/>
        </w:rPr>
        <w:t>石川県七尾市御祓町１番地　パトリア5F</w:t>
      </w:r>
    </w:p>
    <w:p w14:paraId="3B509272" w14:textId="0FA12F87" w:rsidR="00C71D97" w:rsidRPr="001933F4" w:rsidRDefault="00C71D97" w:rsidP="00970567">
      <w:pPr>
        <w:spacing w:line="40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1933F4">
        <w:rPr>
          <w:rFonts w:ascii="游ゴシック" w:eastAsia="游ゴシック" w:hAnsi="游ゴシック" w:hint="eastAsia"/>
          <w:sz w:val="24"/>
          <w:szCs w:val="24"/>
        </w:rPr>
        <w:t xml:space="preserve">TEL </w:t>
      </w:r>
      <w:r w:rsidRPr="001933F4">
        <w:rPr>
          <w:rFonts w:ascii="游ゴシック" w:eastAsia="游ゴシック" w:hAnsi="游ゴシック"/>
          <w:sz w:val="24"/>
          <w:szCs w:val="24"/>
        </w:rPr>
        <w:t>0767</w:t>
      </w:r>
      <w:r w:rsidRPr="001933F4">
        <w:rPr>
          <w:rFonts w:ascii="游ゴシック" w:eastAsia="游ゴシック" w:hAnsi="游ゴシック" w:hint="eastAsia"/>
          <w:sz w:val="24"/>
          <w:szCs w:val="24"/>
        </w:rPr>
        <w:t>-54-0770　FAX</w:t>
      </w:r>
      <w:r w:rsidRPr="001933F4">
        <w:rPr>
          <w:rFonts w:ascii="游ゴシック" w:eastAsia="游ゴシック" w:hAnsi="游ゴシック"/>
          <w:sz w:val="24"/>
          <w:szCs w:val="24"/>
        </w:rPr>
        <w:t xml:space="preserve"> 07</w:t>
      </w:r>
      <w:r w:rsidRPr="001933F4">
        <w:rPr>
          <w:rFonts w:ascii="游ゴシック" w:eastAsia="游ゴシック" w:hAnsi="游ゴシック" w:hint="eastAsia"/>
          <w:sz w:val="24"/>
          <w:szCs w:val="24"/>
        </w:rPr>
        <w:t>67-54-0771</w:t>
      </w:r>
    </w:p>
    <w:p w14:paraId="35A8FDD9" w14:textId="4E42C051" w:rsidR="00C71D97" w:rsidRPr="001933F4" w:rsidRDefault="00C71D97" w:rsidP="00970567">
      <w:pPr>
        <w:spacing w:line="40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1933F4">
        <w:rPr>
          <w:rFonts w:ascii="游ゴシック" w:eastAsia="游ゴシック" w:hAnsi="游ゴシック" w:hint="eastAsia"/>
          <w:sz w:val="24"/>
          <w:szCs w:val="24"/>
        </w:rPr>
        <w:t>E-mail：</w:t>
      </w:r>
      <w:hyperlink r:id="rId8" w:history="1">
        <w:r w:rsidRPr="001933F4">
          <w:rPr>
            <w:rStyle w:val="aa"/>
            <w:rFonts w:ascii="游ゴシック" w:eastAsia="游ゴシック" w:hAnsi="游ゴシック"/>
            <w:sz w:val="24"/>
            <w:szCs w:val="24"/>
          </w:rPr>
          <w:t>sosei770@soseinanao.com</w:t>
        </w:r>
      </w:hyperlink>
    </w:p>
    <w:p w14:paraId="368D1AC6" w14:textId="3F1DB3D3" w:rsidR="00C71D97" w:rsidRPr="001933F4" w:rsidRDefault="00C71D97" w:rsidP="00970567">
      <w:pPr>
        <w:spacing w:line="40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1933F4">
        <w:rPr>
          <w:rFonts w:ascii="游ゴシック" w:eastAsia="游ゴシック" w:hAnsi="游ゴシック" w:hint="eastAsia"/>
          <w:sz w:val="24"/>
          <w:szCs w:val="24"/>
        </w:rPr>
        <w:t>営業時間：</w:t>
      </w:r>
      <w:r w:rsidR="00EB75B6" w:rsidRPr="001933F4">
        <w:rPr>
          <w:rFonts w:ascii="游ゴシック" w:eastAsia="游ゴシック" w:hAnsi="游ゴシック" w:hint="eastAsia"/>
          <w:sz w:val="24"/>
          <w:szCs w:val="24"/>
        </w:rPr>
        <w:t>平日</w:t>
      </w:r>
      <w:r w:rsidRPr="001933F4">
        <w:rPr>
          <w:rFonts w:ascii="游ゴシック" w:eastAsia="游ゴシック" w:hAnsi="游ゴシック" w:hint="eastAsia"/>
          <w:sz w:val="24"/>
          <w:szCs w:val="24"/>
        </w:rPr>
        <w:t xml:space="preserve"> 9：00～17：</w:t>
      </w:r>
      <w:r w:rsidR="00EB75B6" w:rsidRPr="001933F4">
        <w:rPr>
          <w:rFonts w:ascii="游ゴシック" w:eastAsia="游ゴシック" w:hAnsi="游ゴシック" w:hint="eastAsia"/>
          <w:sz w:val="24"/>
          <w:szCs w:val="24"/>
        </w:rPr>
        <w:t>00</w:t>
      </w:r>
    </w:p>
    <w:p w14:paraId="30F3268B" w14:textId="77777777" w:rsidR="00D011C5" w:rsidRDefault="00C71D97" w:rsidP="00DE78C3">
      <w:pPr>
        <w:spacing w:line="40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1933F4">
        <w:rPr>
          <w:rFonts w:ascii="游ゴシック" w:eastAsia="游ゴシック" w:hAnsi="游ゴシック" w:hint="eastAsia"/>
          <w:sz w:val="24"/>
          <w:szCs w:val="24"/>
        </w:rPr>
        <w:t>休 業 日：土、日、祝</w:t>
      </w:r>
    </w:p>
    <w:p w14:paraId="3561FD7E" w14:textId="77777777" w:rsidR="002F2276" w:rsidRPr="00C71D97" w:rsidRDefault="002F2276" w:rsidP="00DE78C3">
      <w:pPr>
        <w:spacing w:line="400" w:lineRule="exact"/>
        <w:rPr>
          <w:rFonts w:ascii="HGSｺﾞｼｯｸM" w:eastAsia="HGSｺﾞｼｯｸM"/>
          <w:sz w:val="28"/>
          <w:szCs w:val="28"/>
        </w:rPr>
      </w:pPr>
    </w:p>
    <w:sectPr w:rsidR="002F2276" w:rsidRPr="00C71D97" w:rsidSect="00DE7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FBBB" w14:textId="77777777" w:rsidR="004A781B" w:rsidRDefault="004A781B" w:rsidP="00142EED">
      <w:r>
        <w:separator/>
      </w:r>
    </w:p>
  </w:endnote>
  <w:endnote w:type="continuationSeparator" w:id="0">
    <w:p w14:paraId="1917EBB7" w14:textId="77777777" w:rsidR="004A781B" w:rsidRDefault="004A781B" w:rsidP="0014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0D9A" w14:textId="77777777" w:rsidR="00DE78C3" w:rsidRDefault="00DE78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A01D" w14:textId="77777777" w:rsidR="00DE78C3" w:rsidRDefault="00DE78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191E" w14:textId="77777777" w:rsidR="00DE78C3" w:rsidRDefault="00DE78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AE27" w14:textId="77777777" w:rsidR="004A781B" w:rsidRDefault="004A781B" w:rsidP="00142EED">
      <w:r>
        <w:separator/>
      </w:r>
    </w:p>
  </w:footnote>
  <w:footnote w:type="continuationSeparator" w:id="0">
    <w:p w14:paraId="7A80C5C0" w14:textId="77777777" w:rsidR="004A781B" w:rsidRDefault="004A781B" w:rsidP="0014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E26C" w14:textId="77777777" w:rsidR="00DE78C3" w:rsidRDefault="00DE78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FBED" w14:textId="7C0F7835" w:rsidR="00CC3012" w:rsidRDefault="00CC3012" w:rsidP="00CC3012">
    <w:pPr>
      <w:pStyle w:val="a3"/>
      <w:jc w:val="right"/>
    </w:pPr>
    <w:r>
      <w:rPr>
        <w:noProof/>
      </w:rPr>
      <w:drawing>
        <wp:inline distT="0" distB="0" distL="0" distR="0" wp14:anchorId="25BEFFE6" wp14:editId="094D7ECA">
          <wp:extent cx="1085847" cy="315782"/>
          <wp:effectExtent l="0" t="0" r="0" b="0"/>
          <wp:docPr id="4" name="図 4">
            <a:extLst xmlns:a="http://schemas.openxmlformats.org/drawingml/2006/main">
              <a:ext uri="{FF2B5EF4-FFF2-40B4-BE49-F238E27FC236}">
                <a16:creationId xmlns:a16="http://schemas.microsoft.com/office/drawing/2014/main" id="{83402FE3-A389-4BA4-A9E6-AD6E713DA4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>
                    <a:extLst>
                      <a:ext uri="{FF2B5EF4-FFF2-40B4-BE49-F238E27FC236}">
                        <a16:creationId xmlns:a16="http://schemas.microsoft.com/office/drawing/2014/main" id="{83402FE3-A389-4BA4-A9E6-AD6E713DA4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65918" b="74805" l="10000" r="36875">
                                <a14:foregroundMark x1="10078" y1="70313" x2="11094" y2="70117"/>
                                <a14:foregroundMark x1="16641" y1="68652" x2="16641" y2="68652"/>
                                <a14:foregroundMark x1="15000" y1="67676" x2="15000" y2="67676"/>
                                <a14:foregroundMark x1="18438" y1="67676" x2="18438" y2="67676"/>
                                <a14:foregroundMark x1="14766" y1="67676" x2="14766" y2="67676"/>
                                <a14:foregroundMark x1="14375" y1="67578" x2="14375" y2="67578"/>
                                <a14:foregroundMark x1="13281" y1="67773" x2="13281" y2="67773"/>
                                <a14:foregroundMark x1="19375" y1="67676" x2="19375" y2="67676"/>
                                <a14:foregroundMark x1="20000" y1="67676" x2="20000" y2="67676"/>
                                <a14:foregroundMark x1="19844" y1="67773" x2="19844" y2="67773"/>
                                <a14:foregroundMark x1="20938" y1="69336" x2="20938" y2="70313"/>
                                <a14:foregroundMark x1="24375" y1="69141" x2="24141" y2="70020"/>
                                <a14:foregroundMark x1="23672" y1="71582" x2="23516" y2="72461"/>
                                <a14:foregroundMark x1="26250" y1="71289" x2="26250" y2="71289"/>
                                <a14:foregroundMark x1="26484" y1="71484" x2="26484" y2="71484"/>
                                <a14:foregroundMark x1="23047" y1="71387" x2="23047" y2="71387"/>
                                <a14:foregroundMark x1="22969" y1="71582" x2="22969" y2="71582"/>
                                <a14:foregroundMark x1="22656" y1="71484" x2="23203" y2="71484"/>
                                <a14:foregroundMark x1="26250" y1="68555" x2="26250" y2="68555"/>
                                <a14:foregroundMark x1="28281" y1="68555" x2="28281" y2="68555"/>
                                <a14:foregroundMark x1="29219" y1="68945" x2="29375" y2="71484"/>
                                <a14:foregroundMark x1="32188" y1="69434" x2="32188" y2="71094"/>
                                <a14:foregroundMark x1="34219" y1="70215" x2="33359" y2="72266"/>
                                <a14:foregroundMark x1="35859" y1="71289" x2="36094" y2="72852"/>
                                <a14:foregroundMark x1="32891" y1="71484" x2="33125" y2="71484"/>
                                <a14:foregroundMark x1="36875" y1="71387" x2="36484" y2="71387"/>
                                <a14:foregroundMark x1="32813" y1="71777" x2="33047" y2="71680"/>
                                <a14:backgroundMark x1="16719" y1="67969" x2="16719" y2="67969"/>
                                <a14:backgroundMark x1="16328" y1="68066" x2="16328" y2="68066"/>
                                <a14:backgroundMark x1="32969" y1="72070" x2="32969" y2="72070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l="7657" t="64853" r="61714" b="24013"/>
                  <a:stretch/>
                </pic:blipFill>
                <pic:spPr>
                  <a:xfrm>
                    <a:off x="0" y="0"/>
                    <a:ext cx="1101106" cy="32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134C" w14:textId="77777777" w:rsidR="00DE78C3" w:rsidRDefault="00DE78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397A"/>
    <w:multiLevelType w:val="hybridMultilevel"/>
    <w:tmpl w:val="9560245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1820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151">
      <v:textbox inset="5.85pt,.7pt,5.85pt,.7pt"/>
      <o:colormru v:ext="edit" colors="#cff,#ff9"/>
      <o:colormenu v:ext="edit" fillcolor="#ff9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EED"/>
    <w:rsid w:val="00001499"/>
    <w:rsid w:val="000275AF"/>
    <w:rsid w:val="00037E90"/>
    <w:rsid w:val="000B1401"/>
    <w:rsid w:val="000B2599"/>
    <w:rsid w:val="000D05B8"/>
    <w:rsid w:val="000F1D46"/>
    <w:rsid w:val="001243E6"/>
    <w:rsid w:val="00125925"/>
    <w:rsid w:val="00142105"/>
    <w:rsid w:val="00142EED"/>
    <w:rsid w:val="001560BF"/>
    <w:rsid w:val="00166B3E"/>
    <w:rsid w:val="001933F4"/>
    <w:rsid w:val="001B1516"/>
    <w:rsid w:val="002758FE"/>
    <w:rsid w:val="00292AE0"/>
    <w:rsid w:val="002F2276"/>
    <w:rsid w:val="00300BF0"/>
    <w:rsid w:val="00364188"/>
    <w:rsid w:val="00366A63"/>
    <w:rsid w:val="00431CF1"/>
    <w:rsid w:val="004511C9"/>
    <w:rsid w:val="00455614"/>
    <w:rsid w:val="00492ED1"/>
    <w:rsid w:val="004A781B"/>
    <w:rsid w:val="004B1743"/>
    <w:rsid w:val="004D6819"/>
    <w:rsid w:val="00513B34"/>
    <w:rsid w:val="00514274"/>
    <w:rsid w:val="00575C87"/>
    <w:rsid w:val="005B085C"/>
    <w:rsid w:val="00620AC7"/>
    <w:rsid w:val="006A536A"/>
    <w:rsid w:val="006B7168"/>
    <w:rsid w:val="006F40A4"/>
    <w:rsid w:val="007042C0"/>
    <w:rsid w:val="00725A5B"/>
    <w:rsid w:val="007A23C2"/>
    <w:rsid w:val="0080118C"/>
    <w:rsid w:val="00812EF9"/>
    <w:rsid w:val="00837536"/>
    <w:rsid w:val="008501ED"/>
    <w:rsid w:val="00872235"/>
    <w:rsid w:val="008A320F"/>
    <w:rsid w:val="00906651"/>
    <w:rsid w:val="009106D9"/>
    <w:rsid w:val="00916A40"/>
    <w:rsid w:val="009240A3"/>
    <w:rsid w:val="0092777F"/>
    <w:rsid w:val="00970567"/>
    <w:rsid w:val="0098078E"/>
    <w:rsid w:val="009D38E4"/>
    <w:rsid w:val="009E7AA2"/>
    <w:rsid w:val="00A53872"/>
    <w:rsid w:val="00A61DD3"/>
    <w:rsid w:val="00A636A3"/>
    <w:rsid w:val="00A809D4"/>
    <w:rsid w:val="00A91F95"/>
    <w:rsid w:val="00AA25FF"/>
    <w:rsid w:val="00B30D1E"/>
    <w:rsid w:val="00B627A3"/>
    <w:rsid w:val="00BA3DB1"/>
    <w:rsid w:val="00BB5D29"/>
    <w:rsid w:val="00BC1AF7"/>
    <w:rsid w:val="00C431CB"/>
    <w:rsid w:val="00C6216A"/>
    <w:rsid w:val="00C71D97"/>
    <w:rsid w:val="00C7468D"/>
    <w:rsid w:val="00CC3012"/>
    <w:rsid w:val="00CD3871"/>
    <w:rsid w:val="00CF235E"/>
    <w:rsid w:val="00D00108"/>
    <w:rsid w:val="00D011C5"/>
    <w:rsid w:val="00D76064"/>
    <w:rsid w:val="00DE78C3"/>
    <w:rsid w:val="00E24261"/>
    <w:rsid w:val="00E322B2"/>
    <w:rsid w:val="00E74905"/>
    <w:rsid w:val="00E90EF2"/>
    <w:rsid w:val="00EA6532"/>
    <w:rsid w:val="00EB75B6"/>
    <w:rsid w:val="00EC55F1"/>
    <w:rsid w:val="00ED6703"/>
    <w:rsid w:val="00EF69AD"/>
    <w:rsid w:val="00F40CEF"/>
    <w:rsid w:val="00F4161A"/>
    <w:rsid w:val="00F532F5"/>
    <w:rsid w:val="00F77E4B"/>
    <w:rsid w:val="00FE4326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1">
      <v:textbox inset="5.85pt,.7pt,5.85pt,.7pt"/>
      <o:colormru v:ext="edit" colors="#cff,#ff9"/>
      <o:colormenu v:ext="edit" fillcolor="#ff9" strokecolor="none [3213]"/>
    </o:shapedefaults>
    <o:shapelayout v:ext="edit">
      <o:idmap v:ext="edit" data="2"/>
    </o:shapelayout>
  </w:shapeDefaults>
  <w:decimalSymbol w:val="."/>
  <w:listSeparator w:val=","/>
  <w14:docId w14:val="330BF80E"/>
  <w15:docId w15:val="{3C7E78B3-3350-4885-BE34-5D6B17D4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EED"/>
  </w:style>
  <w:style w:type="paragraph" w:styleId="a5">
    <w:name w:val="footer"/>
    <w:basedOn w:val="a"/>
    <w:link w:val="a6"/>
    <w:uiPriority w:val="99"/>
    <w:unhideWhenUsed/>
    <w:rsid w:val="00142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EED"/>
  </w:style>
  <w:style w:type="paragraph" w:styleId="a7">
    <w:name w:val="Balloon Text"/>
    <w:basedOn w:val="a"/>
    <w:link w:val="a8"/>
    <w:uiPriority w:val="99"/>
    <w:semiHidden/>
    <w:unhideWhenUsed/>
    <w:rsid w:val="00575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5C8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71D9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71D97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556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ei770@soseinana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1BF5-E11D-42D4-A694-E1EA52F1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創生ななお２</cp:lastModifiedBy>
  <cp:revision>14</cp:revision>
  <cp:lastPrinted>2022-03-23T06:07:00Z</cp:lastPrinted>
  <dcterms:created xsi:type="dcterms:W3CDTF">2017-06-03T04:52:00Z</dcterms:created>
  <dcterms:modified xsi:type="dcterms:W3CDTF">2022-04-14T02:23:00Z</dcterms:modified>
</cp:coreProperties>
</file>